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EO-SIPDUS-N173-2023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Pavimentación hidráulica en calle Galo, en la localidad Gral. Pedro María Anaya, municipio de Tepetitlán.; ubicada en la localidad de General Pedro María Anaya, Municipio de Tepetitlán,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Tepetitlán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EO-SIPDUS-N173-2023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EO-SIPDUS-N173-2023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Pavimentación hidráulica en calle Galo, en la localidad Gral. Pedro María Anaya, municipio de Tepetitlán.; ubicada en la localidad de General Pedro María Anaya, Municipio de Tepetitlán,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HACIENDA-A-TREVE/GI-2023-1502-00524</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04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Pavimentación hidráulica en calle Galo, en la localidad Gral. Pedro María Anaya, municipio de Tepetitlán.; ubicada en la localidad de General Pedro María Anaya, Municipio de Tepetitlán,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29-agosto-2023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13:00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15:00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15:00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